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8586DB">
      <w:pPr>
        <w:snapToGrid w:val="0"/>
        <w:ind w:firstLine="422" w:firstLineChars="200"/>
        <w:jc w:val="center"/>
        <w:rPr>
          <w:rFonts w:ascii="仿宋" w:hAnsi="仿宋" w:eastAsia="仿宋" w:cs="仿宋"/>
          <w:b/>
          <w:bCs/>
          <w:szCs w:val="21"/>
        </w:rPr>
      </w:pPr>
      <w:r>
        <w:rPr>
          <w:rFonts w:hint="eastAsia" w:ascii="仿宋" w:hAnsi="仿宋" w:eastAsia="仿宋" w:cs="仿宋"/>
          <w:b/>
          <w:bCs/>
          <w:szCs w:val="21"/>
        </w:rPr>
        <w:t>广东省高等教育自学考试《人工智能工具与智能办公系统应用</w:t>
      </w:r>
      <w:r>
        <w:rPr>
          <w:rFonts w:hint="eastAsia" w:ascii="仿宋" w:hAnsi="仿宋" w:eastAsia="仿宋" w:cs="仿宋"/>
          <w:b/>
          <w:bCs/>
          <w:szCs w:val="21"/>
        </w:rPr>
        <w:t>》课程考试大纲</w:t>
      </w:r>
    </w:p>
    <w:p w14:paraId="2B7DEAF3">
      <w:pPr>
        <w:rPr>
          <w:rFonts w:hint="eastAsia"/>
        </w:rPr>
      </w:pPr>
    </w:p>
    <w:p w14:paraId="42EB9233">
      <w:pPr>
        <w:rPr>
          <w:rFonts w:hint="eastAsia"/>
        </w:rPr>
      </w:pPr>
    </w:p>
    <w:p w14:paraId="62C02FE1">
      <w:pPr>
        <w:ind w:firstLine="422" w:firstLineChars="200"/>
        <w:rPr>
          <w:rFonts w:hint="eastAsia" w:asciiTheme="majorEastAsia" w:hAnsiTheme="majorEastAsia" w:eastAsiaTheme="majorEastAsia" w:cstheme="majorEastAsia"/>
          <w:b/>
          <w:bCs/>
        </w:rPr>
      </w:pPr>
      <w:r>
        <w:rPr>
          <w:rFonts w:hint="eastAsia" w:asciiTheme="majorEastAsia" w:hAnsiTheme="majorEastAsia" w:eastAsiaTheme="majorEastAsia" w:cstheme="majorEastAsia"/>
          <w:b/>
          <w:bCs/>
        </w:rPr>
        <w:t>一、 课程性质与设置目的要求</w:t>
      </w:r>
    </w:p>
    <w:p w14:paraId="357911E6">
      <w:pPr>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rPr>
        <w:t>《人工智能工具与智能办公系统应用》是广东省自学考试体系中的一门通识课程。本课程面向从事人工智能技术及智能办公系统应用的相关人员，兼顾理论知识与实践技能，注重二者的有机结合。</w:t>
      </w:r>
    </w:p>
    <w:p w14:paraId="60FD1A4C">
      <w:pPr>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rPr>
        <w:t>课程内容共分为</w:t>
      </w:r>
      <w:r>
        <w:rPr>
          <w:rFonts w:hint="eastAsia" w:asciiTheme="majorEastAsia" w:hAnsiTheme="majorEastAsia" w:eastAsiaTheme="majorEastAsia" w:cstheme="majorEastAsia"/>
          <w:lang w:val="en-US" w:eastAsia="zh-CN"/>
        </w:rPr>
        <w:t>六</w:t>
      </w:r>
      <w:r>
        <w:rPr>
          <w:rFonts w:hint="eastAsia" w:asciiTheme="majorEastAsia" w:hAnsiTheme="majorEastAsia" w:eastAsiaTheme="majorEastAsia" w:cstheme="majorEastAsia"/>
        </w:rPr>
        <w:t>章，紧跟当前人工智能技术的发展趋势，并结合智能办公系统的典型应用场景，系统讲解人工智能工具的基本概念、智能文档创作、智能数据处理、智能日程与会议管理、多工具协同应用以及桌面级人工智能助手等内容。在系统梳理相关理论的同时，本课程突出实践操作的教学指导，并融入了DeepSeek平台的典型应用案例与实际操作练习。</w:t>
      </w:r>
    </w:p>
    <w:p w14:paraId="475D7197">
      <w:pPr>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rPr>
        <w:t>本课程的教学目标是使学生掌握人工智能工具的基本操作与应用，能够熟练使用智能文档创作工具、智能数据处理工具、智能日程与会议管理工具以及桌面级人工智能助手。依托DeepSeek平台的操作实践，学生还将具备多工具协同应用的能力，包括通过夸克、通义、钉钉等工具，在符合国家数据安全规范的前提下实现跨平台数据互通、权限管理及自动化流程设计，进而在国家安全法规与伦理准则的框架下构建智能化办公生态，提升办公效率与智能化水平。</w:t>
      </w:r>
    </w:p>
    <w:p w14:paraId="2F303EE7">
      <w:pPr>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rPr>
        <w:t>学习本课程的基本要求是：自学应考者应紧密联系当前人工智能技术与智能办公系统的实际应用，系统掌握人工智能工具的核心操作与技能，特别是DeepSeek平台的主要功能与应用场景，为今后在人工智能应用相关领域从事工作奠定扎实的理论与实践基础，同时能够熟练运用智能办公系统，提高工作效率与管理水平。</w:t>
      </w:r>
    </w:p>
    <w:p w14:paraId="65363DCE">
      <w:pPr>
        <w:rPr>
          <w:rFonts w:hint="eastAsia" w:asciiTheme="majorEastAsia" w:hAnsiTheme="majorEastAsia" w:eastAsiaTheme="majorEastAsia" w:cstheme="majorEastAsia"/>
        </w:rPr>
      </w:pPr>
    </w:p>
    <w:p w14:paraId="7AD82655">
      <w:pPr>
        <w:ind w:firstLine="422" w:firstLineChars="200"/>
        <w:jc w:val="left"/>
        <w:rPr>
          <w:rFonts w:hint="eastAsia" w:asciiTheme="majorEastAsia" w:hAnsiTheme="majorEastAsia" w:eastAsiaTheme="majorEastAsia" w:cstheme="majorEastAsia"/>
          <w:b/>
          <w:bCs/>
        </w:rPr>
      </w:pPr>
      <w:r>
        <w:rPr>
          <w:rFonts w:hint="eastAsia" w:asciiTheme="majorEastAsia" w:hAnsiTheme="majorEastAsia" w:eastAsiaTheme="majorEastAsia" w:cstheme="majorEastAsia"/>
          <w:b/>
          <w:bCs/>
        </w:rPr>
        <w:t>二、考核内容及目标</w:t>
      </w:r>
    </w:p>
    <w:p w14:paraId="62EF1796">
      <w:pPr>
        <w:jc w:val="center"/>
        <w:rPr>
          <w:rFonts w:hint="eastAsia" w:asciiTheme="majorEastAsia" w:hAnsiTheme="majorEastAsia" w:eastAsiaTheme="majorEastAsia" w:cstheme="majorEastAsia"/>
        </w:rPr>
      </w:pPr>
      <w:r>
        <w:rPr>
          <w:rFonts w:hint="eastAsia" w:asciiTheme="majorEastAsia" w:hAnsiTheme="majorEastAsia" w:eastAsiaTheme="majorEastAsia" w:cstheme="majorEastAsia"/>
        </w:rPr>
        <w:t>第一章  AI工具概述</w:t>
      </w:r>
    </w:p>
    <w:p w14:paraId="6A5E3991">
      <w:pPr>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rPr>
        <w:t>一、学习目的和要求</w:t>
      </w:r>
    </w:p>
    <w:p w14:paraId="1A0F79A3">
      <w:pPr>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rPr>
        <w:t>通过本章学习，应掌握AI工具的基础概念、分类方式及其在智能办公环境中的典型应用场景，理解AI技术的发展动向及其对现代办公模式的深远影响，从而对AI工具建立起初步的理论认知。同时，依托DeepSeek平台的实际操作，进一步探索AI工具在真实场景中的落地路径与实践方式。</w:t>
      </w:r>
    </w:p>
    <w:p w14:paraId="1D34504C">
      <w:pPr>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rPr>
        <w:t>二、考核知识点</w:t>
      </w:r>
    </w:p>
    <w:p w14:paraId="6BB045DD">
      <w:pPr>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rPr>
        <w:t>（一）AI发展现状概述</w:t>
      </w:r>
    </w:p>
    <w:p w14:paraId="331F93EE">
      <w:pPr>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rPr>
        <w:t>（二）AI工具的基本概念</w:t>
      </w:r>
    </w:p>
    <w:p w14:paraId="7AB900A3">
      <w:pPr>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rPr>
        <w:t>（三）AI工具的分类方式</w:t>
      </w:r>
    </w:p>
    <w:p w14:paraId="696E3FE9">
      <w:pPr>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rPr>
        <w:t>（四）AI工具在智能办公中的典型应用场景</w:t>
      </w:r>
    </w:p>
    <w:p w14:paraId="14447ACC">
      <w:pPr>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rPr>
        <w:t>（五）AI工具的未来发展趋势</w:t>
      </w:r>
    </w:p>
    <w:p w14:paraId="411E94A2">
      <w:pPr>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rPr>
        <w:t>（六）个性化AI智能体的定制</w:t>
      </w:r>
    </w:p>
    <w:p w14:paraId="33A9EB0E">
      <w:pPr>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rPr>
        <w:t>三、考核目标要求</w:t>
      </w:r>
    </w:p>
    <w:p w14:paraId="5C4421E1">
      <w:pPr>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rPr>
        <w:t>（一）AI发展现状概述</w:t>
      </w:r>
    </w:p>
    <w:p w14:paraId="2557206C">
      <w:pPr>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rPr>
        <w:t>识记： 了解AI工具及相关开发企业的发展现状，重点关注DeepSeek在国内人工智能领域中的实际应用及其行业影响力。</w:t>
      </w:r>
    </w:p>
    <w:p w14:paraId="23463205">
      <w:pPr>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rPr>
        <w:t>（二）AI工具的基本概念</w:t>
      </w:r>
    </w:p>
    <w:p w14:paraId="1C628B3A">
      <w:pPr>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rPr>
        <w:t>理解： 掌握AI工具的定义及其核心功能，结合DeepSeek平台的功能特性进行对照理解。</w:t>
      </w:r>
    </w:p>
    <w:p w14:paraId="781AF9F3">
      <w:pPr>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rPr>
        <w:t>（三）AI工具的分类方式</w:t>
      </w:r>
    </w:p>
    <w:p w14:paraId="14A81FBB">
      <w:pPr>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rPr>
        <w:t>识记： 识记AI工具的主要类别及各类型的基本特点。</w:t>
      </w:r>
    </w:p>
    <w:p w14:paraId="65CC4B43">
      <w:pPr>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rPr>
        <w:t>（四）AI工具在智能办公中的典型应用场景</w:t>
      </w:r>
    </w:p>
    <w:p w14:paraId="46841F65">
      <w:pPr>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rPr>
        <w:t>应用： 能够正确运用AI工具完成文档撰写与处理、数据加工与分析、日程安排与任务管理等典型办公场景下的操作。</w:t>
      </w:r>
    </w:p>
    <w:p w14:paraId="275FA19A">
      <w:pPr>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rPr>
        <w:t>（五）AI工具的未来发展趋势</w:t>
      </w:r>
    </w:p>
    <w:p w14:paraId="5D6555A7">
      <w:pPr>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rPr>
        <w:t>应用： 了解AI工具的未来演进方向及其对办公模式带来的变革，深入分析DeepSeek在行业发展趋势中的创新举措与突破性进展。</w:t>
      </w:r>
    </w:p>
    <w:p w14:paraId="44717C83">
      <w:pPr>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rPr>
        <w:t>（六）定制个性化AI智能体</w:t>
      </w:r>
    </w:p>
    <w:p w14:paraId="0C051F92">
      <w:pPr>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rPr>
        <w:t>（1）识记： 掌握个性化AI智能体的基本概念及其适用的业务场景；</w:t>
      </w:r>
    </w:p>
    <w:p w14:paraId="0C54E3DA">
      <w:pPr>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rPr>
        <w:t>（2）理解： 理解个性化AI智能体的设计思路与实现方法；</w:t>
      </w:r>
    </w:p>
    <w:p w14:paraId="1A1C7686">
      <w:pPr>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rPr>
        <w:t>（3）应用： 能够基于通义千问平台完成个性化AI智能体的实际创建。</w:t>
      </w:r>
    </w:p>
    <w:p w14:paraId="36B22D9C">
      <w:pPr>
        <w:rPr>
          <w:rFonts w:hint="eastAsia" w:asciiTheme="majorEastAsia" w:hAnsiTheme="majorEastAsia" w:eastAsiaTheme="majorEastAsia" w:cstheme="majorEastAsia"/>
        </w:rPr>
      </w:pPr>
    </w:p>
    <w:p w14:paraId="308ACD47">
      <w:pPr>
        <w:jc w:val="center"/>
        <w:rPr>
          <w:rFonts w:hint="eastAsia" w:asciiTheme="majorEastAsia" w:hAnsiTheme="majorEastAsia" w:eastAsiaTheme="majorEastAsia" w:cstheme="majorEastAsia"/>
        </w:rPr>
      </w:pPr>
      <w:r>
        <w:rPr>
          <w:rFonts w:hint="eastAsia" w:asciiTheme="majorEastAsia" w:hAnsiTheme="majorEastAsia" w:eastAsiaTheme="majorEastAsia" w:cstheme="majorEastAsia"/>
        </w:rPr>
        <w:t>第二章  智能文档创作</w:t>
      </w:r>
    </w:p>
    <w:p w14:paraId="657766EF">
      <w:pPr>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rPr>
        <w:t>一、学习目的和要求</w:t>
      </w:r>
    </w:p>
    <w:p w14:paraId="3848FBC5">
      <w:pPr>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rPr>
        <w:t>通过本章内容的学习，应掌握智能文档创作所涉及的基础概念、优化策略、协同管理方式以及多模态创作技术；能够借助智能工具完成文档自动生成、内容质量提升、多人协同编辑以及多模态内容的整合处理。</w:t>
      </w:r>
    </w:p>
    <w:p w14:paraId="50B27C3B">
      <w:pPr>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rPr>
        <w:t>二、考核知识点</w:t>
      </w:r>
    </w:p>
    <w:p w14:paraId="3AE79415">
      <w:pPr>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rPr>
        <w:t>（一）智能文档创作的基础知识</w:t>
      </w:r>
    </w:p>
    <w:p w14:paraId="1A131289">
      <w:pPr>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rPr>
        <w:t>（二）智能文档创作的优化方法</w:t>
      </w:r>
    </w:p>
    <w:p w14:paraId="794C84F9">
      <w:pPr>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rPr>
        <w:t>（三）智能文档的协同管理</w:t>
      </w:r>
    </w:p>
    <w:p w14:paraId="6E8CF7C6">
      <w:pPr>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rPr>
        <w:t>（四）多模态智能文档创作</w:t>
      </w:r>
    </w:p>
    <w:p w14:paraId="358E4F96">
      <w:pPr>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rPr>
        <w:t>三、考核要求</w:t>
      </w:r>
    </w:p>
    <w:p w14:paraId="5F2AE9F7">
      <w:pPr>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rPr>
        <w:t>（一）智能文档创作的基础知识</w:t>
      </w:r>
    </w:p>
    <w:p w14:paraId="24A57B8D">
      <w:pPr>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rPr>
        <w:t>（1）识记： 掌握智能文档创作的基本概念、典型应用场景及常见问题。</w:t>
      </w:r>
    </w:p>
    <w:p w14:paraId="6D646FC9">
      <w:pPr>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rPr>
        <w:t>（2）理解： 了解智能文档的分类方式（生成类、优化类、阅读类）及主要创作模式（AI工具结合文档软件、在线AI工具、嵌入式智能文档）。</w:t>
      </w:r>
    </w:p>
    <w:p w14:paraId="7713C3CB">
      <w:pPr>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rPr>
        <w:t>（3）应用： 能够结合实际案例说明智能文档创作的一般流程。</w:t>
      </w:r>
    </w:p>
    <w:p w14:paraId="4C9B05E6">
      <w:pPr>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rPr>
        <w:t>（二）智能文档创作的优化方法</w:t>
      </w:r>
    </w:p>
    <w:p w14:paraId="6E251634">
      <w:pPr>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rPr>
        <w:t>（1）应用： 掌握智能文档提示词的设计原则与使用技巧。</w:t>
      </w:r>
    </w:p>
    <w:p w14:paraId="3DB44E56">
      <w:pPr>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rPr>
        <w:t>（2）理解： 熟悉文档内容的优化手段（语义增强、交互功能嵌入）及排版自动化相关技术。</w:t>
      </w:r>
    </w:p>
    <w:p w14:paraId="49774EA2">
      <w:pPr>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rPr>
        <w:t>（3）应用： 通过案例解析，说明智能文档优化在实际工作中的应用方式。</w:t>
      </w:r>
    </w:p>
    <w:p w14:paraId="1F86C519">
      <w:pPr>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rPr>
        <w:t>（三）智能文档的协同管理</w:t>
      </w:r>
    </w:p>
    <w:p w14:paraId="13D36E2F">
      <w:pPr>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rPr>
        <w:t>（1）理解： 掌握多用户在线同步编辑的技术原理及实时交互机制。</w:t>
      </w:r>
    </w:p>
    <w:p w14:paraId="75040CF2">
      <w:pPr>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rPr>
        <w:t>（2）理解： 了解权限管控的层级划分方式及版本管理的核心功能（如操作追溯、变更跟踪）。</w:t>
      </w:r>
    </w:p>
    <w:p w14:paraId="141FBC35">
      <w:pPr>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rPr>
        <w:t>（3）应用： 结合具体案例，说明协同管理工具的操作流程及其优势。</w:t>
      </w:r>
    </w:p>
    <w:p w14:paraId="1A3133B8">
      <w:pPr>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rPr>
        <w:t>（四）多模态智能文档创作</w:t>
      </w:r>
    </w:p>
    <w:p w14:paraId="1C6F9D22">
      <w:pPr>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rPr>
        <w:t>（1）应用： 掌握多源文档内容的智能提取与数据整合方法（包括图表生成、非结构化数据处理等）。</w:t>
      </w:r>
    </w:p>
    <w:p w14:paraId="54D2118E">
      <w:pPr>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rPr>
        <w:t>（2）理解： 了解多模态文档的生成逻辑及其适用场景。</w:t>
      </w:r>
    </w:p>
    <w:p w14:paraId="5CF15BDE">
      <w:pPr>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rPr>
        <w:t>（3）应用： 通过案例演示，展示多模态文档的完整创作过程。</w:t>
      </w:r>
    </w:p>
    <w:p w14:paraId="1BD1F7F9">
      <w:pPr>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rPr>
        <w:t>（4）应用： 掌握文档自动转换为PPT智能演示文稿的操作方法。</w:t>
      </w:r>
    </w:p>
    <w:p w14:paraId="7B516820">
      <w:pPr>
        <w:rPr>
          <w:rFonts w:hint="eastAsia" w:asciiTheme="majorEastAsia" w:hAnsiTheme="majorEastAsia" w:eastAsiaTheme="majorEastAsia" w:cstheme="majorEastAsia"/>
        </w:rPr>
      </w:pPr>
    </w:p>
    <w:p w14:paraId="08C0EAFB">
      <w:pPr>
        <w:jc w:val="center"/>
        <w:rPr>
          <w:rFonts w:hint="eastAsia" w:asciiTheme="majorEastAsia" w:hAnsiTheme="majorEastAsia" w:eastAsiaTheme="majorEastAsia" w:cstheme="majorEastAsia"/>
        </w:rPr>
      </w:pPr>
      <w:r>
        <w:rPr>
          <w:rFonts w:hint="eastAsia" w:asciiTheme="majorEastAsia" w:hAnsiTheme="majorEastAsia" w:eastAsiaTheme="majorEastAsia" w:cstheme="majorEastAsia"/>
        </w:rPr>
        <w:t>第三章  智能数学应用与数据处理</w:t>
      </w:r>
    </w:p>
    <w:p w14:paraId="2F49DB11">
      <w:pPr>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lang w:val="en-US" w:eastAsia="zh-CN"/>
        </w:rPr>
        <w:t>一</w:t>
      </w:r>
      <w:r>
        <w:rPr>
          <w:rFonts w:hint="eastAsia" w:asciiTheme="majorEastAsia" w:hAnsiTheme="majorEastAsia" w:eastAsiaTheme="majorEastAsia" w:cstheme="majorEastAsia"/>
        </w:rPr>
        <w:t>、学习目的和要求</w:t>
      </w:r>
    </w:p>
    <w:p w14:paraId="7195727B">
      <w:pPr>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rPr>
        <w:t>本章旨在深入探讨人工智能在数学领域中的实际应用，同时帮助学生熟练掌握Excel在数据处理、分析及可视化方面的相关技术与操作方法。</w:t>
      </w:r>
    </w:p>
    <w:p w14:paraId="507BA87B">
      <w:pPr>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rPr>
        <w:t>二、考核知识点</w:t>
      </w:r>
    </w:p>
    <w:p w14:paraId="2BFA71DB">
      <w:pPr>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rPr>
        <w:t>（一）AI在数学问题解决中的应用</w:t>
      </w:r>
    </w:p>
    <w:p w14:paraId="76B9F26C">
      <w:pPr>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rPr>
        <w:t>（二）基于AI的Excel数据处理</w:t>
      </w:r>
    </w:p>
    <w:p w14:paraId="64CAF7F8">
      <w:pPr>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rPr>
        <w:t>（三）数据可视化与报告自动生成</w:t>
      </w:r>
    </w:p>
    <w:p w14:paraId="77E51E4E">
      <w:pPr>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rPr>
        <w:t>三、考核要求</w:t>
      </w:r>
    </w:p>
    <w:p w14:paraId="4BF0F180">
      <w:pPr>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rPr>
        <w:t>（一）AI在数学问题解决中的应用</w:t>
      </w:r>
    </w:p>
    <w:p w14:paraId="20CBA37C">
      <w:pPr>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rPr>
        <w:t>应用： 掌握线性代数与高等数学的核心知识点，同时了解高等数学在日常生活中的典型应用场景，以及AI技术在解决此类问题中的实践路径。具体包括线性代数在金融数据处理（如股票走势分析）中的实际运用，以及统计学方法在人口迁移等社会问题分析中的具体应用。</w:t>
      </w:r>
    </w:p>
    <w:p w14:paraId="0E7615C8">
      <w:pPr>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rPr>
        <w:t>（二）基于AI的Excel数据处理</w:t>
      </w:r>
    </w:p>
    <w:p w14:paraId="2845BCA8">
      <w:pPr>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rPr>
        <w:t>应用： 针对给定的数据集，能够借助AI工具完成数据清洗、整理与统一管理，实现各项数据的规范化处理。</w:t>
      </w:r>
    </w:p>
    <w:p w14:paraId="56B758A7">
      <w:pPr>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rPr>
        <w:t>（三）数据可视化与报告自动生成</w:t>
      </w:r>
    </w:p>
    <w:p w14:paraId="0516CE37">
      <w:pPr>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rPr>
        <w:t>应用： 针对给定的数据集，能够运用AI工具完成数据的可视化展示，并自动生成数据分析报告。</w:t>
      </w:r>
    </w:p>
    <w:p w14:paraId="61B427CD">
      <w:pPr>
        <w:rPr>
          <w:rFonts w:hint="eastAsia" w:asciiTheme="majorEastAsia" w:hAnsiTheme="majorEastAsia" w:eastAsiaTheme="majorEastAsia" w:cstheme="majorEastAsia"/>
        </w:rPr>
      </w:pPr>
    </w:p>
    <w:p w14:paraId="3D467E91">
      <w:pPr>
        <w:jc w:val="center"/>
        <w:rPr>
          <w:rFonts w:hint="eastAsia" w:asciiTheme="majorEastAsia" w:hAnsiTheme="majorEastAsia" w:eastAsiaTheme="majorEastAsia" w:cstheme="majorEastAsia"/>
        </w:rPr>
      </w:pPr>
      <w:r>
        <w:rPr>
          <w:rFonts w:hint="eastAsia" w:asciiTheme="majorEastAsia" w:hAnsiTheme="majorEastAsia" w:eastAsiaTheme="majorEastAsia" w:cstheme="majorEastAsia"/>
        </w:rPr>
        <w:t>第四章  智能创意设计与视觉表达</w:t>
      </w:r>
    </w:p>
    <w:p w14:paraId="4026FF50">
      <w:pPr>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rPr>
        <w:t>一、学习目的和要求</w:t>
      </w:r>
    </w:p>
    <w:p w14:paraId="5787226E">
      <w:pPr>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rPr>
        <w:t>通过本章内容的学习，应掌握智能设计工具（如在线白板、思维导图、图像及视频编辑工具）的核心功能，能够独立完成视觉创意设计及多媒体内容的制作任务。</w:t>
      </w:r>
    </w:p>
    <w:p w14:paraId="47C0A380">
      <w:pPr>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rPr>
        <w:t>二、考核知识点</w:t>
      </w:r>
    </w:p>
    <w:p w14:paraId="136F9595">
      <w:pPr>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rPr>
        <w:t>（一）思维导图与在线白板工具</w:t>
      </w:r>
    </w:p>
    <w:p w14:paraId="50462A12">
      <w:pPr>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rPr>
        <w:t>（二）AI图像生成</w:t>
      </w:r>
    </w:p>
    <w:p w14:paraId="44A12C5B">
      <w:pPr>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rPr>
        <w:t>（三）视频解析与自动生成</w:t>
      </w:r>
    </w:p>
    <w:p w14:paraId="13033AB2">
      <w:pPr>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rPr>
        <w:t>三、考核要求</w:t>
      </w:r>
    </w:p>
    <w:p w14:paraId="018D14DF">
      <w:pPr>
        <w:ind w:firstLine="420" w:firstLineChars="200"/>
        <w:rPr>
          <w:rFonts w:hint="eastAsia"/>
        </w:rPr>
      </w:pPr>
      <w:r>
        <w:rPr>
          <w:rFonts w:hint="eastAsia"/>
        </w:rPr>
        <w:t>（一）思维导图与在线白板工具</w:t>
      </w:r>
    </w:p>
    <w:p w14:paraId="2CE28ADD">
      <w:pPr>
        <w:ind w:firstLine="420" w:firstLineChars="200"/>
        <w:rPr>
          <w:rFonts w:hint="eastAsia"/>
        </w:rPr>
      </w:pPr>
      <w:r>
        <w:rPr>
          <w:rFonts w:hint="eastAsia"/>
        </w:rPr>
        <w:t>（1）理解： 掌握思维导图工具中的逻辑层级结构及节点之间的关联方法；</w:t>
      </w:r>
    </w:p>
    <w:p w14:paraId="5412824F">
      <w:pPr>
        <w:ind w:firstLine="420" w:firstLineChars="200"/>
        <w:rPr>
          <w:rFonts w:hint="eastAsia"/>
        </w:rPr>
      </w:pPr>
      <w:r>
        <w:rPr>
          <w:rFonts w:hint="eastAsia"/>
        </w:rPr>
        <w:t>（2）理解： 掌握在线白板工具的实时协作功能与多终端同步机制。</w:t>
      </w:r>
    </w:p>
    <w:p w14:paraId="2A3557A7">
      <w:pPr>
        <w:ind w:firstLine="420" w:firstLineChars="200"/>
        <w:rPr>
          <w:rFonts w:hint="eastAsia"/>
        </w:rPr>
      </w:pPr>
      <w:r>
        <w:rPr>
          <w:rFonts w:hint="eastAsia"/>
        </w:rPr>
        <w:t>（二）AI图像生成</w:t>
      </w:r>
    </w:p>
    <w:p w14:paraId="03297C54">
      <w:pPr>
        <w:ind w:firstLine="420" w:firstLineChars="200"/>
        <w:rPr>
          <w:rFonts w:hint="eastAsia"/>
        </w:rPr>
      </w:pPr>
      <w:r>
        <w:rPr>
          <w:rFonts w:hint="eastAsia"/>
        </w:rPr>
        <w:t>应用： 能够运用AI图像生成工具，根据文字描述自动生成符合主题要求的图片。</w:t>
      </w:r>
    </w:p>
    <w:p w14:paraId="376B89A8">
      <w:pPr>
        <w:ind w:firstLine="420" w:firstLineChars="200"/>
        <w:rPr>
          <w:rFonts w:hint="eastAsia"/>
        </w:rPr>
      </w:pPr>
      <w:r>
        <w:rPr>
          <w:rFonts w:hint="eastAsia"/>
        </w:rPr>
        <w:t>（三）视频解析与自动生成</w:t>
      </w:r>
    </w:p>
    <w:p w14:paraId="728053C4">
      <w:pPr>
        <w:ind w:firstLine="420" w:firstLineChars="200"/>
        <w:rPr>
          <w:rFonts w:hint="eastAsia"/>
        </w:rPr>
      </w:pPr>
      <w:r>
        <w:rPr>
          <w:rFonts w:hint="eastAsia"/>
        </w:rPr>
        <w:t>理解：了解视频自动生成所涉及的核心功能与技术原理。</w:t>
      </w:r>
    </w:p>
    <w:p w14:paraId="064EF3EB">
      <w:pPr>
        <w:rPr>
          <w:rFonts w:hint="eastAsia"/>
        </w:rPr>
      </w:pPr>
    </w:p>
    <w:p w14:paraId="0A799F63">
      <w:pPr>
        <w:jc w:val="center"/>
        <w:rPr>
          <w:rFonts w:hint="eastAsia"/>
        </w:rPr>
      </w:pPr>
      <w:r>
        <w:rPr>
          <w:rFonts w:hint="eastAsia"/>
        </w:rPr>
        <w:t>第五章  智能日程与会议管理</w:t>
      </w:r>
    </w:p>
    <w:p w14:paraId="3D057F35">
      <w:pPr>
        <w:ind w:firstLine="420" w:firstLineChars="200"/>
        <w:rPr>
          <w:rFonts w:hint="eastAsia"/>
        </w:rPr>
      </w:pPr>
      <w:r>
        <w:rPr>
          <w:rFonts w:hint="eastAsia"/>
        </w:rPr>
        <w:t>一、学习目的和要求</w:t>
      </w:r>
    </w:p>
    <w:p w14:paraId="03852FF0">
      <w:pPr>
        <w:ind w:firstLine="420" w:firstLineChars="200"/>
        <w:rPr>
          <w:rFonts w:hint="eastAsia"/>
        </w:rPr>
      </w:pPr>
      <w:r>
        <w:rPr>
          <w:rFonts w:hint="eastAsia"/>
        </w:rPr>
        <w:t>通过本章内容的学习，应掌握智能日程与会议管理工具的基础功能及使用方式，了解该类工具在日程安排、会议组织、任务管理等方面的实际应用，并能够熟练运用智能日程与会议管理工具实现高效的时间管理。</w:t>
      </w:r>
    </w:p>
    <w:p w14:paraId="41F4B76B">
      <w:pPr>
        <w:ind w:firstLine="420" w:firstLineChars="200"/>
        <w:rPr>
          <w:rFonts w:hint="eastAsia"/>
        </w:rPr>
      </w:pPr>
      <w:r>
        <w:rPr>
          <w:rFonts w:hint="eastAsia"/>
        </w:rPr>
        <w:t>二、考核知识点</w:t>
      </w:r>
    </w:p>
    <w:p w14:paraId="7D56DA6B">
      <w:pPr>
        <w:ind w:firstLine="420" w:firstLineChars="200"/>
        <w:rPr>
          <w:rFonts w:hint="eastAsia"/>
        </w:rPr>
      </w:pPr>
      <w:r>
        <w:rPr>
          <w:rFonts w:hint="eastAsia"/>
        </w:rPr>
        <w:t>（一）智能日程管理工具的核心功能</w:t>
      </w:r>
    </w:p>
    <w:p w14:paraId="30946FFD">
      <w:pPr>
        <w:ind w:firstLine="420" w:firstLineChars="200"/>
        <w:rPr>
          <w:rFonts w:hint="eastAsia"/>
        </w:rPr>
      </w:pPr>
      <w:r>
        <w:rPr>
          <w:rFonts w:hint="eastAsia"/>
        </w:rPr>
        <w:t>（二）智能会议管理工具的核心功能</w:t>
      </w:r>
    </w:p>
    <w:p w14:paraId="1895588B">
      <w:pPr>
        <w:ind w:firstLine="420" w:firstLineChars="200"/>
        <w:rPr>
          <w:rFonts w:hint="eastAsia"/>
        </w:rPr>
      </w:pPr>
      <w:r>
        <w:rPr>
          <w:rFonts w:hint="eastAsia"/>
        </w:rPr>
        <w:t>（三）日程安排与任务管理</w:t>
      </w:r>
    </w:p>
    <w:p w14:paraId="70353ECD">
      <w:pPr>
        <w:ind w:firstLine="420" w:firstLineChars="200"/>
        <w:rPr>
          <w:rFonts w:hint="eastAsia"/>
        </w:rPr>
      </w:pPr>
      <w:r>
        <w:rPr>
          <w:rFonts w:hint="eastAsia"/>
        </w:rPr>
        <w:t>（四）会议组织与会议记录</w:t>
      </w:r>
    </w:p>
    <w:p w14:paraId="7250933B">
      <w:pPr>
        <w:ind w:firstLine="420" w:firstLineChars="200"/>
        <w:rPr>
          <w:rFonts w:hint="eastAsia"/>
        </w:rPr>
      </w:pPr>
      <w:r>
        <w:rPr>
          <w:rFonts w:hint="eastAsia"/>
        </w:rPr>
        <w:t>三、考核要求</w:t>
      </w:r>
    </w:p>
    <w:p w14:paraId="73496283">
      <w:pPr>
        <w:ind w:firstLine="420" w:firstLineChars="200"/>
        <w:rPr>
          <w:rFonts w:hint="eastAsia"/>
        </w:rPr>
      </w:pPr>
      <w:r>
        <w:rPr>
          <w:rFonts w:hint="eastAsia"/>
        </w:rPr>
        <w:t>（一）智能日程管理工具的核心功能</w:t>
      </w:r>
    </w:p>
    <w:p w14:paraId="7D413099">
      <w:pPr>
        <w:ind w:firstLine="420" w:firstLineChars="200"/>
        <w:rPr>
          <w:rFonts w:hint="eastAsia"/>
        </w:rPr>
      </w:pPr>
      <w:r>
        <w:rPr>
          <w:rFonts w:hint="eastAsia"/>
        </w:rPr>
        <w:t>识记： 掌握智能日程管理工具的主要功能及其操作界面布局。</w:t>
      </w:r>
    </w:p>
    <w:p w14:paraId="2354F96E">
      <w:pPr>
        <w:ind w:firstLine="420" w:firstLineChars="200"/>
        <w:rPr>
          <w:rFonts w:hint="eastAsia"/>
        </w:rPr>
      </w:pPr>
      <w:r>
        <w:rPr>
          <w:rFonts w:hint="eastAsia"/>
        </w:rPr>
        <w:t>（二）智能会议管理工具的核心功能</w:t>
      </w:r>
    </w:p>
    <w:p w14:paraId="09035B02">
      <w:pPr>
        <w:ind w:firstLine="420" w:firstLineChars="200"/>
        <w:rPr>
          <w:rFonts w:hint="eastAsia"/>
        </w:rPr>
      </w:pPr>
      <w:r>
        <w:rPr>
          <w:rFonts w:hint="eastAsia"/>
        </w:rPr>
        <w:t>识记： 掌握智能会议管理工具的主要功能及其操作界面布局。</w:t>
      </w:r>
    </w:p>
    <w:p w14:paraId="3EBCC0C8">
      <w:pPr>
        <w:ind w:firstLine="420" w:firstLineChars="200"/>
        <w:rPr>
          <w:rFonts w:hint="eastAsia"/>
        </w:rPr>
      </w:pPr>
      <w:r>
        <w:rPr>
          <w:rFonts w:hint="eastAsia"/>
        </w:rPr>
        <w:t>（三）日程安排与任务管理</w:t>
      </w:r>
    </w:p>
    <w:p w14:paraId="0E0BD7F8">
      <w:pPr>
        <w:ind w:firstLine="420" w:firstLineChars="200"/>
        <w:rPr>
          <w:rFonts w:hint="eastAsia"/>
        </w:rPr>
      </w:pPr>
      <w:r>
        <w:rPr>
          <w:rFonts w:hint="eastAsia"/>
        </w:rPr>
        <w:t>应用： 能够运用智能工具完成日常日程的编排及任务的管理与跟踪。</w:t>
      </w:r>
    </w:p>
    <w:p w14:paraId="2483B2DA">
      <w:pPr>
        <w:ind w:firstLine="420" w:firstLineChars="200"/>
        <w:rPr>
          <w:rFonts w:hint="eastAsia"/>
        </w:rPr>
      </w:pPr>
      <w:r>
        <w:rPr>
          <w:rFonts w:hint="eastAsia"/>
        </w:rPr>
        <w:t>（四）会议组织与会议记录</w:t>
      </w:r>
    </w:p>
    <w:p w14:paraId="5678073A">
      <w:pPr>
        <w:ind w:firstLine="420" w:firstLineChars="200"/>
        <w:rPr>
          <w:rFonts w:hint="eastAsia"/>
        </w:rPr>
      </w:pPr>
      <w:r>
        <w:rPr>
          <w:rFonts w:hint="eastAsia"/>
        </w:rPr>
        <w:t>应用： 能够运用智能工具完成会议的组织流程安排及会议内容的记录与整理。</w:t>
      </w:r>
    </w:p>
    <w:p w14:paraId="72AA90EC">
      <w:pPr>
        <w:rPr>
          <w:rFonts w:hint="eastAsia"/>
        </w:rPr>
      </w:pPr>
    </w:p>
    <w:p w14:paraId="65AFD1B7">
      <w:pPr>
        <w:numPr>
          <w:ilvl w:val="0"/>
          <w:numId w:val="1"/>
        </w:numPr>
        <w:jc w:val="center"/>
        <w:rPr>
          <w:rFonts w:hint="eastAsia" w:asciiTheme="majorEastAsia" w:hAnsiTheme="majorEastAsia" w:eastAsiaTheme="majorEastAsia" w:cstheme="majorEastAsia"/>
        </w:rPr>
      </w:pP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桌面级人工智能助手</w:t>
      </w:r>
    </w:p>
    <w:p w14:paraId="79E7E014">
      <w:pPr>
        <w:numPr>
          <w:ilvl w:val="0"/>
          <w:numId w:val="0"/>
        </w:numPr>
        <w:ind w:firstLine="420" w:firstLineChars="200"/>
        <w:jc w:val="both"/>
        <w:rPr>
          <w:rFonts w:hint="eastAsia" w:asciiTheme="majorEastAsia" w:hAnsiTheme="majorEastAsia" w:eastAsiaTheme="majorEastAsia" w:cstheme="majorEastAsia"/>
        </w:rPr>
      </w:pPr>
      <w:r>
        <w:rPr>
          <w:rFonts w:hint="eastAsia" w:asciiTheme="majorEastAsia" w:hAnsiTheme="majorEastAsia" w:eastAsiaTheme="majorEastAsia" w:cstheme="majorEastAsia"/>
        </w:rPr>
        <w:t>一、学习目的与要求</w:t>
      </w:r>
    </w:p>
    <w:p w14:paraId="4D5BA3FC">
      <w:pPr>
        <w:numPr>
          <w:ilvl w:val="0"/>
          <w:numId w:val="0"/>
        </w:numPr>
        <w:ind w:firstLine="420" w:firstLineChars="200"/>
        <w:jc w:val="both"/>
        <w:rPr>
          <w:rFonts w:hint="eastAsia" w:asciiTheme="majorEastAsia" w:hAnsiTheme="majorEastAsia" w:eastAsiaTheme="majorEastAsia" w:cstheme="majorEastAsia"/>
        </w:rPr>
      </w:pPr>
      <w:r>
        <w:rPr>
          <w:rFonts w:hint="eastAsia" w:asciiTheme="majorEastAsia" w:hAnsiTheme="majorEastAsia" w:eastAsiaTheme="majorEastAsia" w:cstheme="majorEastAsia"/>
        </w:rPr>
        <w:t>通过本章内容的学习，应掌握桌面级人工智能助手（以WorkBuddy为例）的基本概念与核心功能，能够运用桌面级AI助手完成本地文件操作、自动化任务配置、多端</w:t>
      </w:r>
      <w:bookmarkStart w:id="0" w:name="_GoBack"/>
      <w:bookmarkEnd w:id="0"/>
      <w:r>
        <w:rPr>
          <w:rFonts w:hint="eastAsia" w:asciiTheme="majorEastAsia" w:hAnsiTheme="majorEastAsia" w:eastAsiaTheme="majorEastAsia" w:cstheme="majorEastAsia"/>
        </w:rPr>
        <w:t>远程联动等日常办公场景下的智能化任务处理。</w:t>
      </w:r>
    </w:p>
    <w:p w14:paraId="47951330">
      <w:pPr>
        <w:numPr>
          <w:ilvl w:val="0"/>
          <w:numId w:val="0"/>
        </w:numPr>
        <w:ind w:firstLine="420" w:firstLineChars="200"/>
        <w:jc w:val="both"/>
        <w:rPr>
          <w:rFonts w:hint="eastAsia" w:asciiTheme="majorEastAsia" w:hAnsiTheme="majorEastAsia" w:eastAsiaTheme="majorEastAsia" w:cstheme="majorEastAsia"/>
        </w:rPr>
      </w:pPr>
      <w:r>
        <w:rPr>
          <w:rFonts w:hint="eastAsia" w:asciiTheme="majorEastAsia" w:hAnsiTheme="majorEastAsia" w:eastAsiaTheme="majorEastAsia" w:cstheme="majorEastAsia"/>
        </w:rPr>
        <w:t>二、考核知识点</w:t>
      </w:r>
    </w:p>
    <w:p w14:paraId="6B9F3D9F">
      <w:pPr>
        <w:numPr>
          <w:ilvl w:val="0"/>
          <w:numId w:val="0"/>
        </w:numPr>
        <w:ind w:firstLine="420" w:firstLineChars="200"/>
        <w:jc w:val="both"/>
        <w:rPr>
          <w:rFonts w:hint="eastAsia" w:asciiTheme="majorEastAsia" w:hAnsiTheme="majorEastAsia" w:eastAsiaTheme="majorEastAsia" w:cstheme="majorEastAsia"/>
        </w:rPr>
      </w:pPr>
      <w:r>
        <w:rPr>
          <w:rFonts w:hint="eastAsia" w:asciiTheme="majorEastAsia" w:hAnsiTheme="majorEastAsia" w:eastAsiaTheme="majorEastAsia" w:cstheme="majorEastAsia"/>
        </w:rPr>
        <w:t>（一）桌面级AI助手概述</w:t>
      </w:r>
    </w:p>
    <w:p w14:paraId="0B999B71">
      <w:pPr>
        <w:numPr>
          <w:ilvl w:val="0"/>
          <w:numId w:val="0"/>
        </w:numPr>
        <w:ind w:firstLine="420" w:firstLineChars="200"/>
        <w:jc w:val="both"/>
        <w:rPr>
          <w:rFonts w:hint="eastAsia" w:asciiTheme="majorEastAsia" w:hAnsiTheme="majorEastAsia" w:eastAsiaTheme="majorEastAsia" w:cstheme="majorEastAsia"/>
        </w:rPr>
      </w:pPr>
      <w:r>
        <w:rPr>
          <w:rFonts w:hint="eastAsia" w:asciiTheme="majorEastAsia" w:hAnsiTheme="majorEastAsia" w:eastAsiaTheme="majorEastAsia" w:cstheme="majorEastAsia"/>
        </w:rPr>
        <w:t>（二）本地文件与系统操作</w:t>
      </w:r>
    </w:p>
    <w:p w14:paraId="49B5F7D8">
      <w:pPr>
        <w:numPr>
          <w:ilvl w:val="0"/>
          <w:numId w:val="0"/>
        </w:numPr>
        <w:ind w:firstLine="420" w:firstLineChars="200"/>
        <w:jc w:val="both"/>
        <w:rPr>
          <w:rFonts w:hint="eastAsia" w:asciiTheme="majorEastAsia" w:hAnsiTheme="majorEastAsia" w:eastAsiaTheme="majorEastAsia" w:cstheme="majorEastAsia"/>
        </w:rPr>
      </w:pPr>
      <w:r>
        <w:rPr>
          <w:rFonts w:hint="eastAsia" w:asciiTheme="majorEastAsia" w:hAnsiTheme="majorEastAsia" w:eastAsiaTheme="majorEastAsia" w:cstheme="majorEastAsia"/>
        </w:rPr>
        <w:t>（三）自动化任务流配置</w:t>
      </w:r>
    </w:p>
    <w:p w14:paraId="1C804020">
      <w:pPr>
        <w:numPr>
          <w:ilvl w:val="0"/>
          <w:numId w:val="0"/>
        </w:numPr>
        <w:ind w:firstLine="420" w:firstLineChars="200"/>
        <w:jc w:val="both"/>
        <w:rPr>
          <w:rFonts w:hint="eastAsia" w:asciiTheme="majorEastAsia" w:hAnsiTheme="majorEastAsia" w:eastAsiaTheme="majorEastAsia" w:cstheme="majorEastAsia"/>
        </w:rPr>
      </w:pPr>
      <w:r>
        <w:rPr>
          <w:rFonts w:hint="eastAsia" w:asciiTheme="majorEastAsia" w:hAnsiTheme="majorEastAsia" w:eastAsiaTheme="majorEastAsia" w:cstheme="majorEastAsia"/>
        </w:rPr>
        <w:t>（四）多端联动与远程控制</w:t>
      </w:r>
    </w:p>
    <w:p w14:paraId="12CD8F63">
      <w:pPr>
        <w:numPr>
          <w:ilvl w:val="0"/>
          <w:numId w:val="0"/>
        </w:numPr>
        <w:ind w:firstLine="420" w:firstLineChars="200"/>
        <w:jc w:val="both"/>
        <w:rPr>
          <w:rFonts w:hint="eastAsia" w:asciiTheme="majorEastAsia" w:hAnsiTheme="majorEastAsia" w:eastAsiaTheme="majorEastAsia" w:cstheme="majorEastAsia"/>
        </w:rPr>
      </w:pPr>
      <w:r>
        <w:rPr>
          <w:rFonts w:hint="eastAsia" w:asciiTheme="majorEastAsia" w:hAnsiTheme="majorEastAsia" w:eastAsiaTheme="majorEastAsia" w:cstheme="majorEastAsia"/>
        </w:rPr>
        <w:t>（五）技能包扩展与应用</w:t>
      </w:r>
    </w:p>
    <w:p w14:paraId="59927FC5">
      <w:pPr>
        <w:numPr>
          <w:ilvl w:val="0"/>
          <w:numId w:val="0"/>
        </w:numPr>
        <w:ind w:firstLine="420" w:firstLineChars="200"/>
        <w:jc w:val="both"/>
        <w:rPr>
          <w:rFonts w:hint="eastAsia" w:asciiTheme="majorEastAsia" w:hAnsiTheme="majorEastAsia" w:eastAsiaTheme="majorEastAsia" w:cstheme="majorEastAsia"/>
        </w:rPr>
      </w:pPr>
      <w:r>
        <w:rPr>
          <w:rFonts w:hint="eastAsia" w:asciiTheme="majorEastAsia" w:hAnsiTheme="majorEastAsia" w:eastAsiaTheme="majorEastAsia" w:cstheme="majorEastAsia"/>
        </w:rPr>
        <w:t>三、考核要求</w:t>
      </w:r>
    </w:p>
    <w:p w14:paraId="5D83F18E">
      <w:pPr>
        <w:numPr>
          <w:ilvl w:val="0"/>
          <w:numId w:val="0"/>
        </w:numPr>
        <w:ind w:firstLine="420" w:firstLineChars="200"/>
        <w:jc w:val="both"/>
        <w:rPr>
          <w:rFonts w:hint="eastAsia" w:asciiTheme="majorEastAsia" w:hAnsiTheme="majorEastAsia" w:eastAsiaTheme="majorEastAsia" w:cstheme="majorEastAsia"/>
        </w:rPr>
      </w:pPr>
      <w:r>
        <w:rPr>
          <w:rFonts w:hint="eastAsia" w:asciiTheme="majorEastAsia" w:hAnsiTheme="majorEastAsia" w:eastAsiaTheme="majorEastAsia" w:cstheme="majorEastAsia"/>
        </w:rPr>
        <w:t>（一）桌面级AI助手概述</w:t>
      </w:r>
    </w:p>
    <w:p w14:paraId="3ECB85C2">
      <w:pPr>
        <w:numPr>
          <w:ilvl w:val="0"/>
          <w:numId w:val="0"/>
        </w:numPr>
        <w:ind w:firstLine="420" w:firstLineChars="200"/>
        <w:jc w:val="both"/>
        <w:rPr>
          <w:rFonts w:hint="eastAsia" w:asciiTheme="majorEastAsia" w:hAnsiTheme="majorEastAsia" w:eastAsiaTheme="majorEastAsia" w:cstheme="majorEastAsia"/>
        </w:rPr>
      </w:pPr>
      <w:r>
        <w:rPr>
          <w:rFonts w:hint="eastAsia" w:asciiTheme="majorEastAsia" w:hAnsiTheme="majorEastAsia" w:eastAsiaTheme="majorEastAsia" w:cstheme="majorEastAsia"/>
        </w:rPr>
        <w:t>（1）识记： 掌握桌面级AI助手的基本概念、核心定位及典型应用场景。</w:t>
      </w:r>
    </w:p>
    <w:p w14:paraId="7DD99C4B">
      <w:pPr>
        <w:numPr>
          <w:ilvl w:val="0"/>
          <w:numId w:val="0"/>
        </w:numPr>
        <w:ind w:firstLine="420" w:firstLineChars="200"/>
        <w:jc w:val="both"/>
        <w:rPr>
          <w:rFonts w:hint="eastAsia" w:asciiTheme="majorEastAsia" w:hAnsiTheme="majorEastAsia" w:eastAsiaTheme="majorEastAsia" w:cstheme="majorEastAsia"/>
        </w:rPr>
      </w:pPr>
      <w:r>
        <w:rPr>
          <w:rFonts w:hint="eastAsia" w:asciiTheme="majorEastAsia" w:hAnsiTheme="majorEastAsia" w:eastAsiaTheme="majorEastAsia" w:cstheme="majorEastAsia"/>
        </w:rPr>
        <w:t>（2）应用： 能够独立完成WorkBuddy的安装部署与环境配置。</w:t>
      </w:r>
    </w:p>
    <w:p w14:paraId="26687D6E">
      <w:pPr>
        <w:numPr>
          <w:ilvl w:val="0"/>
          <w:numId w:val="0"/>
        </w:numPr>
        <w:ind w:firstLine="420" w:firstLineChars="200"/>
        <w:jc w:val="both"/>
        <w:rPr>
          <w:rFonts w:hint="eastAsia" w:asciiTheme="majorEastAsia" w:hAnsiTheme="majorEastAsia" w:eastAsiaTheme="majorEastAsia" w:cstheme="majorEastAsia"/>
        </w:rPr>
      </w:pPr>
      <w:r>
        <w:rPr>
          <w:rFonts w:hint="eastAsia" w:asciiTheme="majorEastAsia" w:hAnsiTheme="majorEastAsia" w:eastAsiaTheme="majorEastAsia" w:cstheme="majorEastAsia"/>
        </w:rPr>
        <w:t>（二）本地文件与系统操作</w:t>
      </w:r>
    </w:p>
    <w:p w14:paraId="5CB3CEFF">
      <w:pPr>
        <w:numPr>
          <w:ilvl w:val="0"/>
          <w:numId w:val="0"/>
        </w:numPr>
        <w:ind w:firstLine="420" w:firstLineChars="200"/>
        <w:jc w:val="both"/>
        <w:rPr>
          <w:rFonts w:hint="eastAsia" w:asciiTheme="majorEastAsia" w:hAnsiTheme="majorEastAsia" w:eastAsiaTheme="majorEastAsia" w:cstheme="majorEastAsia"/>
        </w:rPr>
      </w:pPr>
      <w:r>
        <w:rPr>
          <w:rFonts w:hint="eastAsia" w:asciiTheme="majorEastAsia" w:hAnsiTheme="majorEastAsia" w:eastAsiaTheme="majorEastAsia" w:cstheme="majorEastAsia"/>
        </w:rPr>
        <w:t>应用： 能够运用自然语言指令完成文件的批量处理（如重命名、分类整理）及本地知识库的搭建与检索。</w:t>
      </w:r>
    </w:p>
    <w:p w14:paraId="00B0407B">
      <w:pPr>
        <w:numPr>
          <w:ilvl w:val="0"/>
          <w:numId w:val="0"/>
        </w:numPr>
        <w:ind w:firstLine="420" w:firstLineChars="200"/>
        <w:jc w:val="both"/>
        <w:rPr>
          <w:rFonts w:hint="eastAsia" w:asciiTheme="majorEastAsia" w:hAnsiTheme="majorEastAsia" w:eastAsiaTheme="majorEastAsia" w:cstheme="majorEastAsia"/>
        </w:rPr>
      </w:pPr>
      <w:r>
        <w:rPr>
          <w:rFonts w:hint="eastAsia" w:asciiTheme="majorEastAsia" w:hAnsiTheme="majorEastAsia" w:eastAsiaTheme="majorEastAsia" w:cstheme="majorEastAsia"/>
        </w:rPr>
        <w:t>（三）自动化任务流配置</w:t>
      </w:r>
    </w:p>
    <w:p w14:paraId="6C15766B">
      <w:pPr>
        <w:numPr>
          <w:ilvl w:val="0"/>
          <w:numId w:val="0"/>
        </w:numPr>
        <w:ind w:firstLine="420" w:firstLineChars="200"/>
        <w:jc w:val="both"/>
        <w:rPr>
          <w:rFonts w:hint="eastAsia" w:asciiTheme="majorEastAsia" w:hAnsiTheme="majorEastAsia" w:eastAsiaTheme="majorEastAsia" w:cstheme="majorEastAsia"/>
        </w:rPr>
      </w:pPr>
      <w:r>
        <w:rPr>
          <w:rFonts w:hint="eastAsia" w:asciiTheme="majorEastAsia" w:hAnsiTheme="majorEastAsia" w:eastAsiaTheme="majorEastAsia" w:cstheme="majorEastAsia"/>
        </w:rPr>
        <w:t>应用： 能够配置定时任务（如日报自动生成、会议纪要整理），实现重复性工作的自动化处理。</w:t>
      </w:r>
    </w:p>
    <w:p w14:paraId="27A33008">
      <w:pPr>
        <w:numPr>
          <w:ilvl w:val="0"/>
          <w:numId w:val="0"/>
        </w:numPr>
        <w:ind w:firstLine="420" w:firstLineChars="200"/>
        <w:jc w:val="both"/>
        <w:rPr>
          <w:rFonts w:hint="eastAsia" w:asciiTheme="majorEastAsia" w:hAnsiTheme="majorEastAsia" w:eastAsiaTheme="majorEastAsia" w:cstheme="majorEastAsia"/>
        </w:rPr>
      </w:pPr>
      <w:r>
        <w:rPr>
          <w:rFonts w:hint="eastAsia" w:asciiTheme="majorEastAsia" w:hAnsiTheme="majorEastAsia" w:eastAsiaTheme="majorEastAsia" w:cstheme="majorEastAsia"/>
        </w:rPr>
        <w:t>（四）多端联动与远程控制</w:t>
      </w:r>
    </w:p>
    <w:p w14:paraId="713854B8">
      <w:pPr>
        <w:numPr>
          <w:ilvl w:val="0"/>
          <w:numId w:val="0"/>
        </w:numPr>
        <w:ind w:firstLine="420" w:firstLineChars="200"/>
        <w:jc w:val="both"/>
        <w:rPr>
          <w:rFonts w:hint="eastAsia" w:asciiTheme="majorEastAsia" w:hAnsiTheme="majorEastAsia" w:eastAsiaTheme="majorEastAsia" w:cstheme="majorEastAsia"/>
        </w:rPr>
      </w:pPr>
      <w:r>
        <w:rPr>
          <w:rFonts w:hint="eastAsia" w:asciiTheme="majorEastAsia" w:hAnsiTheme="majorEastAsia" w:eastAsiaTheme="majorEastAsia" w:cstheme="majorEastAsia"/>
        </w:rPr>
        <w:t>应用： 能够完成多端联动配置，通过移动端远程向桌面端AI助手下达指令，完成文件传输与任务执行。</w:t>
      </w:r>
    </w:p>
    <w:p w14:paraId="1D4913CB">
      <w:pPr>
        <w:numPr>
          <w:ilvl w:val="0"/>
          <w:numId w:val="0"/>
        </w:numPr>
        <w:ind w:firstLine="420" w:firstLineChars="200"/>
        <w:jc w:val="both"/>
        <w:rPr>
          <w:rFonts w:hint="eastAsia" w:asciiTheme="majorEastAsia" w:hAnsiTheme="majorEastAsia" w:eastAsiaTheme="majorEastAsia" w:cstheme="majorEastAsia"/>
        </w:rPr>
      </w:pPr>
      <w:r>
        <w:rPr>
          <w:rFonts w:hint="eastAsia" w:asciiTheme="majorEastAsia" w:hAnsiTheme="majorEastAsia" w:eastAsiaTheme="majorEastAsia" w:cstheme="majorEastAsia"/>
        </w:rPr>
        <w:t>（五）技能包扩展与应用</w:t>
      </w:r>
    </w:p>
    <w:p w14:paraId="19F0F4E4">
      <w:pPr>
        <w:numPr>
          <w:ilvl w:val="0"/>
          <w:numId w:val="0"/>
        </w:numPr>
        <w:ind w:firstLine="420" w:firstLineChars="200"/>
        <w:jc w:val="both"/>
        <w:rPr>
          <w:rFonts w:hint="eastAsia" w:asciiTheme="majorEastAsia" w:hAnsiTheme="majorEastAsia" w:eastAsiaTheme="majorEastAsia" w:cstheme="majorEastAsia"/>
        </w:rPr>
      </w:pPr>
      <w:r>
        <w:rPr>
          <w:rFonts w:hint="eastAsia" w:asciiTheme="majorEastAsia" w:hAnsiTheme="majorEastAsia" w:eastAsiaTheme="majorEastAsia" w:cstheme="majorEastAsia"/>
        </w:rPr>
        <w:t>（1）识记： 掌握技能包（Skills）的基本概念与作用。</w:t>
      </w:r>
    </w:p>
    <w:p w14:paraId="06E62640">
      <w:pPr>
        <w:numPr>
          <w:ilvl w:val="0"/>
          <w:numId w:val="0"/>
        </w:numPr>
        <w:ind w:firstLine="420" w:firstLineChars="200"/>
        <w:jc w:val="both"/>
        <w:rPr>
          <w:rFonts w:hint="eastAsia" w:asciiTheme="majorEastAsia" w:hAnsiTheme="majorEastAsia" w:eastAsiaTheme="majorEastAsia" w:cstheme="majorEastAsia"/>
        </w:rPr>
      </w:pPr>
      <w:r>
        <w:rPr>
          <w:rFonts w:hint="eastAsia" w:asciiTheme="majorEastAsia" w:hAnsiTheme="majorEastAsia" w:eastAsiaTheme="majorEastAsia" w:cstheme="majorEastAsia"/>
        </w:rPr>
        <w:t>（2）应用： 能够完成技能包的安装、配置与调用，扩展AI助手的应用能力。</w:t>
      </w:r>
    </w:p>
    <w:p w14:paraId="71281F83">
      <w:pPr>
        <w:rPr>
          <w:rFonts w:hint="eastAsia" w:asciiTheme="majorEastAsia" w:hAnsiTheme="majorEastAsia" w:eastAsiaTheme="majorEastAsia" w:cstheme="majorEastAsia"/>
        </w:rPr>
      </w:pPr>
    </w:p>
    <w:p w14:paraId="2DF102B7">
      <w:pPr>
        <w:rPr>
          <w:rFonts w:hint="eastAsia"/>
          <w:b/>
          <w:bCs/>
        </w:rPr>
      </w:pPr>
      <w:r>
        <w:rPr>
          <w:rFonts w:hint="eastAsia"/>
          <w:b/>
          <w:bCs/>
        </w:rPr>
        <w:t>三、题型举例</w:t>
      </w:r>
    </w:p>
    <w:p w14:paraId="0DC582C1">
      <w:pPr>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rPr>
        <w:t>（一）单项选择题：本大题共 30 小题，每小题 1 分，共 30 分。在每小题列出的备选项中只有一项是最符合题目要求的，请将其选出。</w:t>
      </w:r>
    </w:p>
    <w:p w14:paraId="63C4DE30">
      <w:pPr>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rPr>
        <w:t>1. 下列关于智能文档创作模式的描述，正确的是（ ）</w:t>
      </w:r>
    </w:p>
    <w:p w14:paraId="04B917E3">
      <w:pPr>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rPr>
        <w:t>A. 嵌入式智能文档必须脱离文档软件独立运行</w:t>
      </w:r>
    </w:p>
    <w:p w14:paraId="47520B50">
      <w:pPr>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rPr>
        <w:t>B. AI工具+文档软件的模式需要在文档软件与AI平台之间手动复制内容</w:t>
      </w:r>
    </w:p>
    <w:p w14:paraId="192AC150">
      <w:pPr>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rPr>
        <w:t>C. 在线AI工具不需要安装任何客户端软件</w:t>
      </w:r>
    </w:p>
    <w:p w14:paraId="3F5AD174">
      <w:pPr>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rPr>
        <w:t>D. 三种创作模式（AI工具+文档软件、在线AI工具、嵌入式智能文档）在功能上完全互斥</w:t>
      </w:r>
    </w:p>
    <w:p w14:paraId="36441CBC">
      <w:pPr>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rPr>
        <w:t>答案：C</w:t>
      </w:r>
    </w:p>
    <w:p w14:paraId="13336ABA">
      <w:pPr>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rPr>
        <w:t>2. 在多模态智能文档创作过程中，将文档内容自动转换为PPT演示文稿，主要利用了以下哪项技术（ ）</w:t>
      </w:r>
    </w:p>
    <w:p w14:paraId="42BAEADE">
      <w:pPr>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rPr>
        <w:t>A. 光学字符识别</w:t>
      </w:r>
    </w:p>
    <w:p w14:paraId="33C4160C">
      <w:pPr>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rPr>
        <w:t>B. 语义理解与结构化排版</w:t>
      </w:r>
    </w:p>
    <w:p w14:paraId="7A1D8932">
      <w:pPr>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rPr>
        <w:t>C. 区块链存证</w:t>
      </w:r>
    </w:p>
    <w:p w14:paraId="174C1784">
      <w:pPr>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rPr>
        <w:t>D. 数据加密传输</w:t>
      </w:r>
    </w:p>
    <w:p w14:paraId="7117BEBE">
      <w:pPr>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rPr>
        <w:t>答案：B</w:t>
      </w:r>
    </w:p>
    <w:p w14:paraId="4BF1B01E">
      <w:pPr>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lang w:val="en-US" w:eastAsia="zh-CN"/>
        </w:rPr>
        <w:t>3</w:t>
      </w:r>
      <w:r>
        <w:rPr>
          <w:rFonts w:hint="eastAsia" w:asciiTheme="majorEastAsia" w:hAnsiTheme="majorEastAsia" w:eastAsiaTheme="majorEastAsia" w:cstheme="majorEastAsia"/>
        </w:rPr>
        <w:t>. 关于智能会议管理工具的功能，下列说法错误的是（ ）</w:t>
      </w:r>
    </w:p>
    <w:p w14:paraId="7822C187">
      <w:pPr>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rPr>
        <w:t>A. 可以自动生成会议纪要并提取待办事项</w:t>
      </w:r>
    </w:p>
    <w:p w14:paraId="01012826">
      <w:pPr>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rPr>
        <w:t>B. 能够实时记录会议语音并转写成文字</w:t>
      </w:r>
    </w:p>
    <w:p w14:paraId="7FBE38B9">
      <w:pPr>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rPr>
        <w:t>C. 无法与智能日程工具进行联动</w:t>
      </w:r>
    </w:p>
    <w:p w14:paraId="7527EAE2">
      <w:pPr>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rPr>
        <w:t>D. 支持会议议题的在线协作编辑与投票</w:t>
      </w:r>
    </w:p>
    <w:p w14:paraId="2736EEF5">
      <w:pPr>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rPr>
        <w:t>答案：C</w:t>
      </w:r>
    </w:p>
    <w:p w14:paraId="1FD62CB7">
      <w:pPr>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rPr>
        <w:t>（二）操作题：本大题共 5 小题，每小题 10-15 分，共 70 分。</w:t>
      </w:r>
    </w:p>
    <w:p w14:paraId="10AC1539">
      <w:pPr>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rPr>
        <w:t>第1题（15分）——智能文档创作</w:t>
      </w:r>
    </w:p>
    <w:p w14:paraId="6EBADE5F">
      <w:pPr>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rPr>
        <w:t>某公司需要对一份产品说明文档进行智能化优化与多模态转换。请使用智能文档工具完成以下操作：</w:t>
      </w:r>
    </w:p>
    <w:p w14:paraId="7BEF0FEA">
      <w:pPr>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rPr>
        <w:t>（1）基于提供的原始文本内容，利用AI工具对文档进行语义增强处理，包括：优化标题层级结构、补充关键术语解释、添加至少三处交互式注释（如鼠标悬停显示扩展说明）。（5分）</w:t>
      </w:r>
    </w:p>
    <w:p w14:paraId="493AA2DF">
      <w:pPr>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rPr>
        <w:t>（2）将优化后的文档导出为Markdown格式，并使用AI工具将其中至少两个数据段落自动生成对应的统计图表（如柱状图或饼图）。（5分）</w:t>
      </w:r>
    </w:p>
    <w:p w14:paraId="5446597B">
      <w:pPr>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rPr>
        <w:t>（3）利用多模态文档创作功能，将上述文档内容自动转换为一份不少于5页的PPT演示文稿，要求每页包含标题与核心要点。（5分）</w:t>
      </w:r>
    </w:p>
    <w:p w14:paraId="7A8E761B">
      <w:pPr>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rPr>
        <w:t>第</w:t>
      </w:r>
      <w:r>
        <w:rPr>
          <w:rFonts w:hint="eastAsia" w:asciiTheme="majorEastAsia" w:hAnsiTheme="majorEastAsia" w:eastAsiaTheme="majorEastAsia" w:cstheme="majorEastAsia"/>
          <w:lang w:val="en-US" w:eastAsia="zh-CN"/>
        </w:rPr>
        <w:t>2</w:t>
      </w:r>
      <w:r>
        <w:rPr>
          <w:rFonts w:hint="eastAsia" w:asciiTheme="majorEastAsia" w:hAnsiTheme="majorEastAsia" w:eastAsiaTheme="majorEastAsia" w:cstheme="majorEastAsia"/>
        </w:rPr>
        <w:t>题（15分）——智能日程与会议管理</w:t>
      </w:r>
    </w:p>
    <w:p w14:paraId="303CCF9E">
      <w:pPr>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rPr>
        <w:t>某项目经理需要组织一个跨部门项目启动会，请使用智能日程与会议管理工具完成以下操作：</w:t>
      </w:r>
    </w:p>
    <w:p w14:paraId="23679DDD">
      <w:pPr>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rPr>
        <w:t>（1）根据参会人员（8人）的共享日历空闲时间段，自动推荐三个可行的会议时间，并说明AI工具是如何进行冲突检测与协调的。（5分）</w:t>
      </w:r>
    </w:p>
    <w:p w14:paraId="60F3800A">
      <w:pPr>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rPr>
        <w:t>（2）创建会议并发送邀请，设置会议议程（至少包含三项议题），并在会议邀请中嵌入一个用于收集参会者议题反馈的在线表单。（5分）</w:t>
      </w:r>
    </w:p>
    <w:p w14:paraId="26A8CAC5">
      <w:pPr>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rPr>
        <w:t>（3）在会议结束后，利用AI工具对会议录音进行自动转写并生成会议纪要，纪要需包含：参会人员、讨论要点、决议事项、待办任务（各任务需明确负责人与截止时间）。（5分）</w:t>
      </w:r>
    </w:p>
    <w:sectPr>
      <w:pgSz w:w="11906" w:h="16838"/>
      <w:pgMar w:top="1871" w:right="1800" w:bottom="2024"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F45C2D"/>
    <w:multiLevelType w:val="singleLevel"/>
    <w:tmpl w:val="0BF45C2D"/>
    <w:lvl w:ilvl="0" w:tentative="0">
      <w:start w:val="6"/>
      <w:numFmt w:val="chineseCounting"/>
      <w:suff w:val="space"/>
      <w:lvlText w:val="第%1章"/>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F7F8FB8"/>
    <w:rsid w:val="11BF14A5"/>
    <w:rsid w:val="12580701"/>
    <w:rsid w:val="19DB7625"/>
    <w:rsid w:val="1DCD77FB"/>
    <w:rsid w:val="300879CE"/>
    <w:rsid w:val="38420235"/>
    <w:rsid w:val="3BD656A2"/>
    <w:rsid w:val="3FE5179A"/>
    <w:rsid w:val="4A25750C"/>
    <w:rsid w:val="4EA12DA0"/>
    <w:rsid w:val="4FC50D5B"/>
    <w:rsid w:val="60693B5B"/>
    <w:rsid w:val="60E15B0B"/>
    <w:rsid w:val="61104EB4"/>
    <w:rsid w:val="618B099A"/>
    <w:rsid w:val="6C0F4D10"/>
    <w:rsid w:val="6FB2217A"/>
    <w:rsid w:val="FF7F8F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rPr>
      <w:sz w:val="24"/>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4404</Words>
  <Characters>4586</Characters>
  <Lines>0</Lines>
  <Paragraphs>0</Paragraphs>
  <TotalTime>0</TotalTime>
  <ScaleCrop>false</ScaleCrop>
  <LinksUpToDate>false</LinksUpToDate>
  <CharactersWithSpaces>4669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2025-11-18T21:30:00Z</dcterms:created>
  <dc:creator>admin</dc:creator>
  <cp:lastModifiedBy>威威</cp:lastModifiedBy>
  <dcterms:modified xsi:type="dcterms:W3CDTF">2026-05-15T01:59:08Z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FE1462941E5D48F2A1CBA1B6AA2F61FB_13</vt:lpwstr>
  </property>
  <property fmtid="{D5CDD505-2E9C-101B-9397-08002B2CF9AE}" pid="4" name="KSOTemplateDocerSaveRecord">
    <vt:lpwstr>eyJoZGlkIjoiY2NmOTEwZjg0Mjk5YjdmMGQ5OWY5NGZmZDdkYzA1MjgiLCJ1c2VySWQiOiIxMzM2ODU0Mzg1In0=</vt:lpwstr>
  </property>
</Properties>
</file>